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176" w:rsidRPr="00474BAA" w:rsidRDefault="00E72176" w:rsidP="00087D62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474BAA">
        <w:rPr>
          <w:rFonts w:cs="B Nazanin" w:hint="cs"/>
          <w:b/>
          <w:bCs/>
          <w:sz w:val="28"/>
          <w:szCs w:val="28"/>
          <w:rtl/>
        </w:rPr>
        <w:t>تعاریف</w:t>
      </w:r>
      <w:r w:rsidRPr="00474BAA">
        <w:rPr>
          <w:rFonts w:cs="B Nazanin" w:hint="cs"/>
          <w:sz w:val="26"/>
          <w:szCs w:val="26"/>
          <w:rtl/>
        </w:rPr>
        <w:t xml:space="preserve"> :</w:t>
      </w:r>
      <w:r w:rsidR="00087D62">
        <w:rPr>
          <w:rFonts w:cs="B Nazanin" w:hint="cs"/>
          <w:noProof/>
          <w:sz w:val="26"/>
          <w:szCs w:val="26"/>
          <w:rtl/>
        </w:rPr>
        <w:t>تمام اطلاعات بهداشتی مربوط به یک فرد خاص که تحت درمان قرار میگیرد باید محرمانه تلقی شود و بکار گیری مقررات جهت حفاظت محرمانگی و امنیت اطلاعات می باشد .</w:t>
      </w:r>
    </w:p>
    <w:p w:rsidR="00E72176" w:rsidRPr="00474BAA" w:rsidRDefault="00E72176" w:rsidP="00E72176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474BAA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474BAA">
        <w:rPr>
          <w:rFonts w:cs="B Nazanin" w:hint="cs"/>
          <w:noProof/>
          <w:sz w:val="26"/>
          <w:szCs w:val="26"/>
          <w:rtl/>
        </w:rPr>
        <w:t>: کل بیمارستان</w:t>
      </w:r>
      <w:r w:rsidR="00E275D0">
        <w:rPr>
          <w:rFonts w:cs="B Nazanin" w:hint="cs"/>
          <w:noProof/>
          <w:sz w:val="26"/>
          <w:szCs w:val="26"/>
          <w:rtl/>
        </w:rPr>
        <w:t>(از جمله مسئول مدارک پزشکی)</w:t>
      </w:r>
    </w:p>
    <w:p w:rsidR="00E72176" w:rsidRPr="00474BAA" w:rsidRDefault="00E72176" w:rsidP="003B22C1">
      <w:pPr>
        <w:bidi/>
        <w:spacing w:line="192" w:lineRule="auto"/>
        <w:jc w:val="both"/>
        <w:rPr>
          <w:rFonts w:cs="B Nazanin"/>
          <w:noProof/>
          <w:sz w:val="26"/>
          <w:szCs w:val="26"/>
        </w:rPr>
      </w:pPr>
      <w:r w:rsidRPr="00474BAA">
        <w:rPr>
          <w:rFonts w:cs="B Nazanin" w:hint="cs"/>
          <w:b/>
          <w:bCs/>
          <w:noProof/>
          <w:sz w:val="28"/>
          <w:szCs w:val="28"/>
          <w:rtl/>
        </w:rPr>
        <w:t>هدف</w:t>
      </w:r>
      <w:r w:rsidRPr="00474BAA">
        <w:rPr>
          <w:rFonts w:cs="B Nazanin" w:hint="cs"/>
          <w:noProof/>
          <w:sz w:val="26"/>
          <w:szCs w:val="26"/>
          <w:rtl/>
        </w:rPr>
        <w:t xml:space="preserve"> :</w:t>
      </w:r>
      <w:r w:rsidR="003B22C1" w:rsidRPr="00474BAA">
        <w:rPr>
          <w:rFonts w:cs="B Nazanin" w:hint="cs"/>
          <w:noProof/>
          <w:sz w:val="26"/>
          <w:szCs w:val="26"/>
          <w:rtl/>
        </w:rPr>
        <w:t xml:space="preserve"> حفظ اسرار بیماران همچون امانتی در نزد کادر درمانی</w:t>
      </w:r>
    </w:p>
    <w:p w:rsidR="00E72176" w:rsidRPr="00474BAA" w:rsidRDefault="00E72176" w:rsidP="00E72176">
      <w:pPr>
        <w:bidi/>
        <w:spacing w:line="192" w:lineRule="auto"/>
        <w:jc w:val="both"/>
        <w:rPr>
          <w:rFonts w:cs="B Nazanin"/>
          <w:sz w:val="26"/>
          <w:szCs w:val="26"/>
          <w:rtl/>
        </w:rPr>
      </w:pPr>
      <w:r w:rsidRPr="00474BAA">
        <w:rPr>
          <w:rFonts w:cs="B Nazanin" w:hint="cs"/>
          <w:b/>
          <w:bCs/>
          <w:sz w:val="28"/>
          <w:szCs w:val="28"/>
          <w:rtl/>
        </w:rPr>
        <w:t>خط مشی</w:t>
      </w:r>
      <w:r w:rsidRPr="00474BAA">
        <w:rPr>
          <w:rFonts w:cs="B Nazanin" w:hint="cs"/>
          <w:sz w:val="26"/>
          <w:szCs w:val="26"/>
          <w:rtl/>
        </w:rPr>
        <w:t>:</w:t>
      </w:r>
    </w:p>
    <w:p w:rsidR="00E72176" w:rsidRPr="00474BAA" w:rsidRDefault="00E72176" w:rsidP="00DF0F28">
      <w:pPr>
        <w:pStyle w:val="ListParagraph"/>
        <w:numPr>
          <w:ilvl w:val="0"/>
          <w:numId w:val="13"/>
        </w:numPr>
        <w:bidi/>
        <w:spacing w:line="360" w:lineRule="auto"/>
        <w:ind w:left="364"/>
        <w:jc w:val="both"/>
        <w:rPr>
          <w:rFonts w:cs="B Nazanin"/>
          <w:sz w:val="26"/>
          <w:szCs w:val="26"/>
          <w:rtl/>
        </w:rPr>
      </w:pPr>
      <w:r w:rsidRPr="00474BAA">
        <w:rPr>
          <w:rFonts w:ascii="BNazanin" w:cs="B Nazanin" w:hint="cs"/>
          <w:sz w:val="26"/>
          <w:szCs w:val="26"/>
          <w:rtl/>
        </w:rPr>
        <w:t>رازداری وظیفه هر انسان مسلمان است و در مورد پرستاران از اهمیت ویژه ای برخوردار است .</w:t>
      </w:r>
      <w:r w:rsidR="0087239B">
        <w:rPr>
          <w:rFonts w:cs="B Nazanin" w:hint="cs"/>
          <w:sz w:val="26"/>
          <w:szCs w:val="26"/>
          <w:rtl/>
        </w:rPr>
        <w:t>هدف تعیین شرایط دسترسی به مدارک پزشکی و روش محرمانه نگهداشتن اطلاعات گیرنده خدمت به منظور حفظ اسرار بیماران و مصلحت بیمارستان و با سیاست تعیین قواعد و مقررات مربوط به واگذاری اطلاعات پرونده پزشکی به بیماران و نمایندگان آنها و موسسات خارج از بیمارستان ،می باشد.</w:t>
      </w:r>
    </w:p>
    <w:p w:rsidR="00E72176" w:rsidRPr="00474BAA" w:rsidRDefault="00E72176" w:rsidP="00E72176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474BAA">
        <w:rPr>
          <w:rFonts w:cs="B Nazanin" w:hint="cs"/>
          <w:b/>
          <w:bCs/>
          <w:sz w:val="28"/>
          <w:szCs w:val="28"/>
          <w:rtl/>
        </w:rPr>
        <w:t>روش انجام کار:</w:t>
      </w:r>
    </w:p>
    <w:p w:rsidR="00E72176" w:rsidRPr="00474BAA" w:rsidRDefault="00E72176" w:rsidP="00DF0F28">
      <w:pPr>
        <w:pStyle w:val="ListParagraph"/>
        <w:numPr>
          <w:ilvl w:val="0"/>
          <w:numId w:val="17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474BAA">
        <w:rPr>
          <w:rFonts w:cs="B Nazanin" w:hint="cs"/>
          <w:sz w:val="26"/>
          <w:szCs w:val="26"/>
          <w:rtl/>
        </w:rPr>
        <w:t>پزشک و پرستار کوچکترین مسئله بیمار را که رضایت به افشاء آنها در نزد افراد فامیل و دوستان نزدیک ندارد مخفی نگهدارد .</w:t>
      </w:r>
    </w:p>
    <w:p w:rsidR="00E72176" w:rsidRPr="00474BAA" w:rsidRDefault="00E72176" w:rsidP="00DF0F28">
      <w:pPr>
        <w:pStyle w:val="ListParagraph"/>
        <w:numPr>
          <w:ilvl w:val="0"/>
          <w:numId w:val="17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474BAA">
        <w:rPr>
          <w:rFonts w:cs="B Nazanin" w:hint="cs"/>
          <w:sz w:val="26"/>
          <w:szCs w:val="26"/>
          <w:rtl/>
        </w:rPr>
        <w:t xml:space="preserve">پرونده بالینی بیمار نباید در طول درمان تحت رویت بستگان بیمار قرار بگیرد . </w:t>
      </w:r>
    </w:p>
    <w:p w:rsidR="00E72176" w:rsidRPr="00474BAA" w:rsidRDefault="00E72176" w:rsidP="00DF0F28">
      <w:pPr>
        <w:pStyle w:val="ListParagraph"/>
        <w:numPr>
          <w:ilvl w:val="0"/>
          <w:numId w:val="17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474BAA">
        <w:rPr>
          <w:rFonts w:cs="B Nazanin" w:hint="cs"/>
          <w:sz w:val="26"/>
          <w:szCs w:val="26"/>
          <w:rtl/>
        </w:rPr>
        <w:t>اطلاعات داده شده به بستگان بیمار بصورت کلی بوده و از وارد شدن به جزئیات پرهیز شود.</w:t>
      </w:r>
    </w:p>
    <w:p w:rsidR="00E72176" w:rsidRPr="00474BAA" w:rsidRDefault="00E72176" w:rsidP="00DF0F28">
      <w:pPr>
        <w:bidi/>
        <w:ind w:left="364"/>
        <w:jc w:val="both"/>
        <w:rPr>
          <w:rFonts w:cs="B Nazanin"/>
          <w:sz w:val="26"/>
          <w:szCs w:val="26"/>
          <w:rtl/>
        </w:rPr>
      </w:pPr>
      <w:r w:rsidRPr="00474BAA">
        <w:rPr>
          <w:rFonts w:cs="B Nazanin" w:hint="cs"/>
          <w:sz w:val="26"/>
          <w:szCs w:val="26"/>
          <w:rtl/>
        </w:rPr>
        <w:t xml:space="preserve">تذکر : اگر حفظ راز بیمار به ضرر اطرافیان و منافع عمومی شود مثل بیماری های مقاربتی ، ابتلا به ایدز ، افشای دزدی ، قتل ، جراحت با گلوله و یا تجاوز به عنف و یا کودکان و . . . که پای قانون به میان می آید . چون منافع عمومی در خطر </w:t>
      </w:r>
      <w:r w:rsidRPr="00474BAA">
        <w:rPr>
          <w:rFonts w:cs="B Nazanin" w:hint="cs"/>
          <w:sz w:val="26"/>
          <w:szCs w:val="26"/>
          <w:rtl/>
        </w:rPr>
        <w:lastRenderedPageBreak/>
        <w:t>است در چنین مواردی وظیفه کادر پزشکی و پرستاری است که افراد ذینفع را مطلع نمایند . و افشای چنین رازی نه تنها به ضرر بیمار نیست بلکه در مجموع با اصلاح جامعه به نفع خود وی هم تمام خواهد شد .</w:t>
      </w:r>
    </w:p>
    <w:p w:rsidR="00E72176" w:rsidRPr="00474BAA" w:rsidRDefault="00E72176" w:rsidP="00DF0F28">
      <w:pPr>
        <w:bidi/>
        <w:ind w:left="81"/>
        <w:jc w:val="both"/>
        <w:rPr>
          <w:rFonts w:cs="B Nazanin"/>
          <w:sz w:val="26"/>
          <w:szCs w:val="26"/>
          <w:rtl/>
        </w:rPr>
      </w:pPr>
      <w:r w:rsidRPr="00474BAA">
        <w:rPr>
          <w:rFonts w:cs="B Nazanin" w:hint="cs"/>
          <w:sz w:val="26"/>
          <w:szCs w:val="26"/>
          <w:rtl/>
        </w:rPr>
        <w:t>4.بستگان درجه اول بیمارانی که سل ، هپاتیت و هر نوع بیماری منتقل شونده داشته باشند باید تحت آموزش قرار بگیرند .</w:t>
      </w:r>
    </w:p>
    <w:p w:rsidR="00E72176" w:rsidRDefault="00E72176" w:rsidP="00DF0F28">
      <w:pPr>
        <w:bidi/>
        <w:ind w:left="81"/>
        <w:jc w:val="both"/>
        <w:rPr>
          <w:rFonts w:cs="B Nazanin"/>
          <w:sz w:val="26"/>
          <w:szCs w:val="26"/>
          <w:rtl/>
        </w:rPr>
      </w:pPr>
      <w:r w:rsidRPr="00474BAA">
        <w:rPr>
          <w:rFonts w:cs="B Nazanin" w:hint="cs"/>
          <w:sz w:val="26"/>
          <w:szCs w:val="26"/>
          <w:rtl/>
        </w:rPr>
        <w:t>5. محرمانگی اطلاعات تا زمانی مجاز است که آسیب به دیگران نرسد.</w:t>
      </w:r>
    </w:p>
    <w:p w:rsidR="00BF6453" w:rsidRDefault="00BF6453" w:rsidP="00BF6453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6- مالکیت مدارک پزشکی با بیمارستان و مالکیت اطلاعات آن با بیماران است</w:t>
      </w:r>
    </w:p>
    <w:p w:rsidR="00BF6453" w:rsidRDefault="00BF6453" w:rsidP="00BF6453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7- افشای اطلاعات پزشکی فقط در موارد مجاز با اخذ رضایت کتبی از بیمار امکان پذیر است .</w:t>
      </w:r>
    </w:p>
    <w:p w:rsidR="00BF6453" w:rsidRDefault="00BF6453" w:rsidP="00BF6453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8- دسترسی خود بیمار به اطلاعات با اجازه پزشک معالج است </w:t>
      </w:r>
    </w:p>
    <w:p w:rsidR="00BF6453" w:rsidRDefault="00BF6453" w:rsidP="00BF6453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9- مبادله اطلاعات بین تیم مرتبط با درمان بیمار ،مجاز ولی با سایر بیمارستانها با رضایت بیمار مجاز است .</w:t>
      </w:r>
    </w:p>
    <w:p w:rsidR="00BF6453" w:rsidRDefault="00BF6453" w:rsidP="00BF6453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10- در تبادل علمی اطلاعات ،محرمانگی بودن آنها ضرورت ندارد .</w:t>
      </w:r>
    </w:p>
    <w:p w:rsidR="00BF6453" w:rsidRDefault="00BF6453" w:rsidP="00BF6453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11- افشای راز پزشکی جز در موارد کاملا محدود آن هم به شکل خاص </w:t>
      </w:r>
      <w:r w:rsidR="009F14C3">
        <w:rPr>
          <w:rFonts w:cs="B Nazanin" w:hint="cs"/>
          <w:sz w:val="26"/>
          <w:szCs w:val="26"/>
          <w:rtl/>
        </w:rPr>
        <w:t>،شرعا و قانونا خلاف است .</w:t>
      </w:r>
    </w:p>
    <w:p w:rsidR="009F14C3" w:rsidRDefault="009F14C3" w:rsidP="009F14C3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12- اطلاعات باید در زمان مناسب و متناسب با شرایط بیمار از جمله اضطراب و درد و ویژگی های فردی وی از جمله زبان ،تحصیلات و میزان درک در اختیار وی قرار گیرد .</w:t>
      </w:r>
    </w:p>
    <w:p w:rsidR="009F14C3" w:rsidRDefault="009F14C3" w:rsidP="009F14C3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13-</w:t>
      </w:r>
      <w:r w:rsidR="00263D3E">
        <w:rPr>
          <w:rFonts w:cs="B Nazanin" w:hint="cs"/>
          <w:sz w:val="26"/>
          <w:szCs w:val="26"/>
          <w:rtl/>
        </w:rPr>
        <w:t>با دریافت نامه کتبی از مراجع قانونی و دستور ریاست یا مدیریت میتوان تصویر برابر اصل پرونده پزشکی را در اختیار ان سازمان قرار داد .</w:t>
      </w:r>
    </w:p>
    <w:p w:rsidR="00263D3E" w:rsidRDefault="00263D3E" w:rsidP="00263D3E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14- در هنگام تحویل مدارک بهتر است کارت شناسایی جهت تعیین هویت و نسبت شخص مراجعه کننده با بیمار درخواست شود.</w:t>
      </w:r>
    </w:p>
    <w:p w:rsidR="00263D3E" w:rsidRDefault="00263D3E" w:rsidP="00263D3E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lastRenderedPageBreak/>
        <w:t>15- جهت واگذاری پرونده به پژوهشگران ، دستور ریاست یا مدیریت الزامی است.</w:t>
      </w:r>
    </w:p>
    <w:p w:rsidR="00263D3E" w:rsidRDefault="00263D3E" w:rsidP="00263D3E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16-مراجعه کنندگان مجاز جهت واگذاری اطلاعات در بیمارستان بدین قرار است (حسابداری،مددکاری،حراست ،مدیریت فدفتر پرستاری)</w:t>
      </w:r>
    </w:p>
    <w:p w:rsidR="00D1465F" w:rsidRDefault="00D1465F" w:rsidP="00D1465F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17- تاخیر در ارائه اطلاعات نباید موجب تاخیر در شروع درمان شود </w:t>
      </w:r>
    </w:p>
    <w:p w:rsidR="00D1465F" w:rsidRPr="00474BAA" w:rsidRDefault="00D1465F" w:rsidP="00D1465F">
      <w:pPr>
        <w:bidi/>
        <w:ind w:left="81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18- عدم اطلاع از پرونده پزشکی نباید بیمار و یا سایرین را در معرض خطر جدی قرار دهد</w:t>
      </w:r>
      <w:bookmarkStart w:id="0" w:name="_GoBack"/>
      <w:bookmarkEnd w:id="0"/>
    </w:p>
    <w:p w:rsidR="006220F8" w:rsidRPr="00474BAA" w:rsidRDefault="006220F8" w:rsidP="006220F8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474BAA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Pr="00474BAA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تمامی بخش ها</w:t>
      </w:r>
      <w:r w:rsidR="00517248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(از جمله مسئول مدارک پزشکی)</w:t>
      </w:r>
    </w:p>
    <w:p w:rsidR="003B22C1" w:rsidRPr="00474BAA" w:rsidRDefault="003B22C1" w:rsidP="006220F8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</w:p>
    <w:p w:rsidR="006220F8" w:rsidRPr="00474BAA" w:rsidRDefault="006220F8" w:rsidP="003B22C1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474BAA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روش نظارت بر اجرای خط و مشی و روش انجام کار:</w:t>
      </w:r>
    </w:p>
    <w:p w:rsidR="00E72176" w:rsidRPr="00474BAA" w:rsidRDefault="00E72176" w:rsidP="00E72176">
      <w:pPr>
        <w:bidi/>
        <w:jc w:val="both"/>
        <w:rPr>
          <w:rFonts w:cs="B Nazanin"/>
          <w:sz w:val="26"/>
          <w:szCs w:val="26"/>
        </w:rPr>
      </w:pPr>
      <w:r w:rsidRPr="00474BAA">
        <w:rPr>
          <w:rFonts w:cs="B Nazanin" w:hint="cs"/>
          <w:sz w:val="26"/>
          <w:szCs w:val="26"/>
          <w:rtl/>
        </w:rPr>
        <w:t>-پایش حاکمیت بالینی هر ماه یکبار</w:t>
      </w:r>
    </w:p>
    <w:p w:rsidR="002A2A87" w:rsidRDefault="00E72176" w:rsidP="003B22C1">
      <w:pPr>
        <w:bidi/>
        <w:spacing w:line="240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474BAA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517248" w:rsidRPr="00474BAA" w:rsidRDefault="00517248" w:rsidP="00517248">
      <w:pPr>
        <w:bidi/>
        <w:spacing w:line="240" w:lineRule="auto"/>
        <w:jc w:val="both"/>
        <w:rPr>
          <w:rFonts w:ascii="Arial" w:hAnsi="Arial" w:cs="B Nazanin"/>
          <w:color w:val="000000" w:themeColor="text1"/>
          <w:sz w:val="26"/>
          <w:szCs w:val="26"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وجود مستندات و مشاهده</w:t>
      </w:r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474BAA" w:rsidTr="003B22C1">
        <w:trPr>
          <w:jc w:val="center"/>
        </w:trPr>
        <w:tc>
          <w:tcPr>
            <w:tcW w:w="1568" w:type="dxa"/>
          </w:tcPr>
          <w:p w:rsidR="002A2A87" w:rsidRPr="00474BAA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474BAA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474BAA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474BAA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474BAA" w:rsidTr="003B22C1">
        <w:trPr>
          <w:trHeight w:val="512"/>
          <w:jc w:val="center"/>
        </w:trPr>
        <w:tc>
          <w:tcPr>
            <w:tcW w:w="1568" w:type="dxa"/>
          </w:tcPr>
          <w:p w:rsidR="002A2A87" w:rsidRPr="00474BAA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415CC6" w:rsidRPr="00474BAA" w:rsidRDefault="00415CC6" w:rsidP="00415CC6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عبدالجبار مختوم</w:t>
            </w:r>
          </w:p>
          <w:p w:rsidR="00842DDF" w:rsidRPr="00474BAA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415CC6" w:rsidRPr="00474BAA" w:rsidRDefault="00415CC6" w:rsidP="00415CC6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مدارک پزشکی</w:t>
            </w:r>
          </w:p>
        </w:tc>
        <w:tc>
          <w:tcPr>
            <w:tcW w:w="2316" w:type="dxa"/>
          </w:tcPr>
          <w:p w:rsidR="002A2A87" w:rsidRPr="00474BAA" w:rsidRDefault="002A2A87" w:rsidP="00CE2945">
            <w:pPr>
              <w:bidi/>
              <w:ind w:firstLine="720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</w:tr>
      <w:tr w:rsidR="00CE2945" w:rsidRPr="00474BAA" w:rsidTr="003B22C1">
        <w:trPr>
          <w:trHeight w:val="512"/>
          <w:jc w:val="center"/>
        </w:trPr>
        <w:tc>
          <w:tcPr>
            <w:tcW w:w="1568" w:type="dxa"/>
          </w:tcPr>
          <w:p w:rsidR="00CE2945" w:rsidRPr="00474BAA" w:rsidRDefault="00CE2945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تایید کننده</w:t>
            </w:r>
          </w:p>
        </w:tc>
        <w:tc>
          <w:tcPr>
            <w:tcW w:w="2634" w:type="dxa"/>
          </w:tcPr>
          <w:p w:rsidR="00CE2945" w:rsidRPr="00474BAA" w:rsidRDefault="00CE2945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CE2945" w:rsidRPr="00474BAA" w:rsidRDefault="00CE2945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CE2945" w:rsidRPr="00474BAA" w:rsidRDefault="00CE2945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CE2945" w:rsidRPr="00474BAA" w:rsidTr="003B22C1">
        <w:trPr>
          <w:trHeight w:val="512"/>
          <w:jc w:val="center"/>
        </w:trPr>
        <w:tc>
          <w:tcPr>
            <w:tcW w:w="1568" w:type="dxa"/>
          </w:tcPr>
          <w:p w:rsidR="00CE2945" w:rsidRPr="00474BAA" w:rsidRDefault="00CE2945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CE2945" w:rsidRPr="00474BAA" w:rsidRDefault="00CE2945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CE2945" w:rsidRPr="00474BAA" w:rsidRDefault="00CE2945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74BA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CE2945" w:rsidRPr="00474BAA" w:rsidRDefault="00CE2945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DD06C2" w:rsidRPr="00474BAA" w:rsidRDefault="002A2A87" w:rsidP="009466AF">
      <w:pPr>
        <w:bidi/>
        <w:rPr>
          <w:rFonts w:cs="B Nazanin"/>
        </w:rPr>
      </w:pPr>
      <w:r w:rsidRPr="00474BAA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474BAA">
        <w:rPr>
          <w:rFonts w:cs="B Nazanin" w:hint="cs"/>
          <w:sz w:val="26"/>
          <w:szCs w:val="26"/>
          <w:rtl/>
        </w:rPr>
        <w:t>تجربیات بیمارستان</w:t>
      </w:r>
    </w:p>
    <w:sectPr w:rsidR="00DD06C2" w:rsidRPr="00474BAA" w:rsidSect="009466AF">
      <w:headerReference w:type="default" r:id="rId8"/>
      <w:pgSz w:w="12240" w:h="15840"/>
      <w:pgMar w:top="1440" w:right="1080" w:bottom="1134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A0D" w:rsidRDefault="00A87A0D" w:rsidP="002A2A87">
      <w:pPr>
        <w:spacing w:after="0" w:line="240" w:lineRule="auto"/>
      </w:pPr>
      <w:r>
        <w:separator/>
      </w:r>
    </w:p>
  </w:endnote>
  <w:endnote w:type="continuationSeparator" w:id="0">
    <w:p w:rsidR="00A87A0D" w:rsidRDefault="00A87A0D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A0D" w:rsidRDefault="00A87A0D" w:rsidP="002A2A87">
      <w:pPr>
        <w:spacing w:after="0" w:line="240" w:lineRule="auto"/>
      </w:pPr>
      <w:r>
        <w:separator/>
      </w:r>
    </w:p>
  </w:footnote>
  <w:footnote w:type="continuationSeparator" w:id="0">
    <w:p w:rsidR="00A87A0D" w:rsidRDefault="00A87A0D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842DDF" w:rsidRDefault="003B22C1" w:rsidP="00D1465F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40"/>
        <w:szCs w:val="40"/>
        <w:rtl/>
      </w:rPr>
    </w:pPr>
    <w:r w:rsidRPr="004B22CE">
      <w:rPr>
        <w:rFonts w:ascii="IranNastaliq" w:hAnsi="IranNastaliq" w:cs="IranNastaliq" w:hint="cs"/>
        <w:sz w:val="30"/>
        <w:szCs w:val="30"/>
        <w:rtl/>
      </w:rPr>
      <w:t xml:space="preserve">             </w:t>
    </w:r>
    <w:r w:rsidR="004B22CE">
      <w:rPr>
        <w:rFonts w:ascii="IranNastaliq" w:hAnsi="IranNastaliq" w:cs="IranNastaliq" w:hint="cs"/>
        <w:sz w:val="30"/>
        <w:szCs w:val="30"/>
        <w:rtl/>
      </w:rPr>
      <w:t xml:space="preserve">                                                                    </w:t>
    </w:r>
    <w:r w:rsidR="004B22CE" w:rsidRPr="004B22CE">
      <w:rPr>
        <w:rFonts w:ascii="IranNastaliq" w:hAnsi="IranNastaliq" w:cs="IranNastaliq" w:hint="cs"/>
        <w:sz w:val="24"/>
        <w:szCs w:val="24"/>
        <w:rtl/>
      </w:rPr>
      <w:t>شماره صفحه:1</w:t>
    </w:r>
    <w:r w:rsidRPr="004B22CE">
      <w:rPr>
        <w:rFonts w:ascii="IranNastaliq" w:hAnsi="IranNastaliq" w:cs="IranNastaliq" w:hint="cs"/>
        <w:sz w:val="24"/>
        <w:szCs w:val="24"/>
        <w:rtl/>
      </w:rPr>
      <w:t xml:space="preserve"> </w:t>
    </w:r>
    <w:r w:rsidR="004B22CE" w:rsidRPr="004B22CE">
      <w:rPr>
        <w:rFonts w:ascii="IranNastaliq" w:hAnsi="IranNastaliq" w:cs="IranNastaliq" w:hint="cs"/>
        <w:sz w:val="24"/>
        <w:szCs w:val="24"/>
        <w:rtl/>
        <w:lang w:bidi="fa-IR"/>
      </w:rPr>
      <w:t>از</w:t>
    </w:r>
    <w:r w:rsidR="00D1465F">
      <w:rPr>
        <w:rFonts w:ascii="IranNastaliq" w:hAnsi="IranNastaliq" w:cs="IranNastaliq" w:hint="cs"/>
        <w:sz w:val="24"/>
        <w:szCs w:val="24"/>
        <w:rtl/>
        <w:lang w:bidi="fa-IR"/>
      </w:rPr>
      <w:t>3</w:t>
    </w:r>
    <w:r w:rsidRPr="004B22CE">
      <w:rPr>
        <w:rFonts w:ascii="IranNastaliq" w:hAnsi="IranNastaliq" w:cs="IranNastaliq" w:hint="cs"/>
        <w:sz w:val="24"/>
        <w:szCs w:val="24"/>
        <w:rtl/>
      </w:rPr>
      <w:t xml:space="preserve">  </w:t>
    </w:r>
    <w:r w:rsidR="004B22CE" w:rsidRPr="004B22CE">
      <w:rPr>
        <w:rFonts w:ascii="IranNastaliq" w:hAnsi="IranNastaliq" w:cs="IranNastaliq" w:hint="cs"/>
        <w:sz w:val="24"/>
        <w:szCs w:val="24"/>
        <w:rtl/>
        <w:lang w:bidi="fa-IR"/>
      </w:rPr>
      <w:t>ص</w:t>
    </w:r>
    <w:r w:rsidRPr="004B22CE">
      <w:rPr>
        <w:rFonts w:ascii="IranNastaliq" w:hAnsi="IranNastaliq" w:cs="IranNastaliq" w:hint="cs"/>
        <w:sz w:val="24"/>
        <w:szCs w:val="24"/>
        <w:rtl/>
      </w:rPr>
      <w:t xml:space="preserve">                                                                                                       </w:t>
    </w:r>
    <w:r w:rsidR="004B7F9A" w:rsidRPr="00842DDF">
      <w:rPr>
        <w:rFonts w:ascii="IranNastaliq" w:hAnsi="IranNastaliq" w:cs="IranNastaliq"/>
        <w:sz w:val="40"/>
        <w:szCs w:val="40"/>
        <w:rtl/>
      </w:rPr>
      <w:t>دانشگاه علوم پزشکی و خدمات بهداشتی درمانی استان گلستان</w:t>
    </w:r>
    <w:r w:rsidR="004B7F9A" w:rsidRPr="00842DDF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                                                      </w:t>
    </w:r>
  </w:p>
  <w:p w:rsidR="004B7F9A" w:rsidRPr="00842DDF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/>
        <w:sz w:val="40"/>
        <w:szCs w:val="40"/>
        <w:rtl/>
      </w:rPr>
      <w:t xml:space="preserve">بیمارستان </w:t>
    </w:r>
    <w:r w:rsidRPr="00842DDF">
      <w:rPr>
        <w:rFonts w:ascii="IranNastaliq" w:hAnsi="IranNastaliq" w:cs="IranNastaliq"/>
        <w:sz w:val="40"/>
        <w:szCs w:val="40"/>
        <w:rtl/>
        <w:lang w:bidi="fa-IR"/>
      </w:rPr>
      <w:t>امام خمینی(ره) بندر ترکمن</w:t>
    </w:r>
  </w:p>
  <w:p w:rsidR="004B22CE" w:rsidRPr="00CE2945" w:rsidRDefault="004B7F9A" w:rsidP="00CE2945">
    <w:pPr>
      <w:pStyle w:val="Header"/>
      <w:bidi/>
      <w:jc w:val="center"/>
      <w:rPr>
        <w:rFonts w:ascii="IranNastaliq" w:hAnsi="IranNastaliq" w:cs="IranNastaliq"/>
        <w:sz w:val="40"/>
        <w:szCs w:val="40"/>
        <w:lang w:bidi="fa-IR"/>
      </w:rPr>
    </w:pPr>
    <w:r w:rsidRPr="00842DDF">
      <w:rPr>
        <w:rFonts w:ascii="IranNastaliq" w:hAnsi="IranNastaliq" w:cs="IranNastaliq" w:hint="cs"/>
        <w:sz w:val="40"/>
        <w:szCs w:val="40"/>
        <w:rtl/>
      </w:rPr>
      <w:t xml:space="preserve">خط مشی و روش انجام کار </w:t>
    </w:r>
    <w:r w:rsidR="00D050AA" w:rsidRPr="00842DDF">
      <w:rPr>
        <w:rFonts w:ascii="Arial" w:hAnsi="Arial" w:cs="2  Mitra" w:hint="cs"/>
        <w:b/>
        <w:bCs/>
        <w:color w:val="000000" w:themeColor="text1"/>
        <w:sz w:val="40"/>
        <w:szCs w:val="40"/>
        <w:rtl/>
        <w:lang w:bidi="fa-IR"/>
      </w:rPr>
      <w:t>:</w:t>
    </w:r>
    <w:bookmarkStart w:id="1" w:name="OLE_LINK19"/>
    <w:bookmarkEnd w:id="1"/>
    <w:r w:rsidR="00E72176">
      <w:rPr>
        <w:rFonts w:ascii="IranNastaliq" w:hAnsi="IranNastaliq" w:cs="IranNastaliq" w:hint="cs"/>
        <w:sz w:val="40"/>
        <w:szCs w:val="40"/>
        <w:rtl/>
        <w:lang w:bidi="fa-IR"/>
      </w:rPr>
      <w:t>محرمانه بودن اطلاعات بیمار</w:t>
    </w:r>
  </w:p>
  <w:tbl>
    <w:tblPr>
      <w:tblStyle w:val="TableGrid"/>
      <w:tblpPr w:leftFromText="180" w:rightFromText="180" w:vertAnchor="page" w:horzAnchor="margin" w:tblpXSpec="center" w:tblpY="2941"/>
      <w:bidiVisual/>
      <w:tblW w:w="1008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 w:themeFill="background1"/>
      <w:tblLook w:val="04A0"/>
    </w:tblPr>
    <w:tblGrid>
      <w:gridCol w:w="4905"/>
      <w:gridCol w:w="5175"/>
    </w:tblGrid>
    <w:tr w:rsidR="004B22CE" w:rsidRPr="002204F4" w:rsidTr="00766DB4">
      <w:trPr>
        <w:trHeight w:val="1705"/>
      </w:trPr>
      <w:tc>
        <w:tcPr>
          <w:tcW w:w="4905" w:type="dxa"/>
          <w:shd w:val="clear" w:color="auto" w:fill="FFFFFF" w:themeFill="background1"/>
        </w:tcPr>
        <w:p w:rsidR="004B22CE" w:rsidRPr="002204F4" w:rsidRDefault="004B22CE" w:rsidP="00766DB4">
          <w:pPr>
            <w:bidi/>
            <w:spacing w:line="276" w:lineRule="auto"/>
            <w:rPr>
              <w:rFonts w:ascii="Arial" w:hAnsi="Arial" w:cs="2  Mitra"/>
              <w:b/>
              <w:bCs/>
              <w:color w:val="000000" w:themeColor="text1"/>
              <w:sz w:val="28"/>
              <w:szCs w:val="28"/>
              <w:rtl/>
              <w:lang w:bidi="fa-IR"/>
            </w:rPr>
          </w:pPr>
          <w:r w:rsidRPr="002204F4">
            <w:rPr>
              <w:rFonts w:ascii="Arial" w:hAnsi="Arial" w:cs="2 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t>کد خط مشی:</w:t>
          </w:r>
          <w:r w:rsidR="00157EEB">
            <w:rPr>
              <w:rFonts w:ascii="Arial" w:hAnsi="Arial" w:cs="2  Mitra"/>
              <w:b/>
              <w:bCs/>
              <w:color w:val="000000" w:themeColor="text1"/>
              <w:sz w:val="28"/>
              <w:szCs w:val="28"/>
              <w:lang w:val="en-ZW" w:bidi="fa-IR"/>
            </w:rPr>
            <w:t>11/1</w:t>
          </w:r>
          <w:r w:rsidR="00157EEB">
            <w:rPr>
              <w:rFonts w:ascii="Arial" w:hAnsi="Arial" w:cs="2 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t>E.P.U.C</w:t>
          </w:r>
        </w:p>
        <w:p w:rsidR="004B22CE" w:rsidRPr="002204F4" w:rsidRDefault="004B22CE" w:rsidP="00087D62">
          <w:pPr>
            <w:bidi/>
            <w:spacing w:line="276" w:lineRule="auto"/>
            <w:rPr>
              <w:rFonts w:ascii="Arial" w:hAnsi="Arial" w:cs="2  Mitra"/>
              <w:b/>
              <w:bCs/>
              <w:color w:val="000000" w:themeColor="text1"/>
              <w:sz w:val="28"/>
              <w:szCs w:val="28"/>
              <w:rtl/>
              <w:lang w:bidi="fa-IR"/>
            </w:rPr>
          </w:pPr>
          <w:r w:rsidRPr="002204F4">
            <w:rPr>
              <w:rFonts w:ascii="Arial" w:hAnsi="Arial" w:cs="2 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t xml:space="preserve">تاریخ ابلاغ: </w:t>
          </w:r>
          <w:r>
            <w:rPr>
              <w:rFonts w:ascii="Arial" w:hAnsi="Arial" w:cs="2  Mitra" w:hint="cs"/>
              <w:color w:val="000000" w:themeColor="text1"/>
              <w:sz w:val="24"/>
              <w:szCs w:val="24"/>
              <w:rtl/>
              <w:lang w:bidi="fa-IR"/>
            </w:rPr>
            <w:t>21</w:t>
          </w:r>
          <w:r w:rsidRPr="002204F4">
            <w:rPr>
              <w:rFonts w:ascii="Arial" w:hAnsi="Arial" w:cs="2  Mitra" w:hint="cs"/>
              <w:color w:val="000000" w:themeColor="text1"/>
              <w:sz w:val="24"/>
              <w:szCs w:val="24"/>
              <w:rtl/>
              <w:lang w:bidi="fa-IR"/>
            </w:rPr>
            <w:t>/1/92</w:t>
          </w:r>
          <w:r w:rsidRPr="002204F4">
            <w:rPr>
              <w:rFonts w:ascii="Arial" w:hAnsi="Arial" w:cs="2  Mitra"/>
              <w:b/>
              <w:bCs/>
              <w:color w:val="000000" w:themeColor="text1"/>
              <w:sz w:val="28"/>
              <w:szCs w:val="28"/>
              <w:rtl/>
              <w:lang w:bidi="fa-IR"/>
            </w:rPr>
            <w:br/>
          </w:r>
          <w:r w:rsidRPr="002204F4">
            <w:rPr>
              <w:rFonts w:ascii="Arial" w:hAnsi="Arial" w:cs="2 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t>تاریخ آخرین بازنگری:</w:t>
          </w:r>
          <w:r>
            <w:rPr>
              <w:rFonts w:ascii="Arial" w:hAnsi="Arial" w:cs="2  Mitra" w:hint="cs"/>
              <w:color w:val="000000" w:themeColor="text1"/>
              <w:sz w:val="24"/>
              <w:szCs w:val="24"/>
              <w:rtl/>
              <w:lang w:bidi="fa-IR"/>
            </w:rPr>
            <w:t>21</w:t>
          </w:r>
          <w:r w:rsidRPr="002204F4">
            <w:rPr>
              <w:rFonts w:ascii="Arial" w:hAnsi="Arial" w:cs="2  Mitra" w:hint="cs"/>
              <w:color w:val="000000" w:themeColor="text1"/>
              <w:sz w:val="24"/>
              <w:szCs w:val="24"/>
              <w:rtl/>
              <w:lang w:bidi="fa-IR"/>
            </w:rPr>
            <w:t>/7/9</w:t>
          </w:r>
          <w:r w:rsidR="00087D62">
            <w:rPr>
              <w:rFonts w:ascii="Arial" w:hAnsi="Arial" w:cs="2  Mitra" w:hint="cs"/>
              <w:color w:val="000000" w:themeColor="text1"/>
              <w:sz w:val="24"/>
              <w:szCs w:val="24"/>
              <w:rtl/>
              <w:lang w:bidi="fa-IR"/>
            </w:rPr>
            <w:t>3</w:t>
          </w:r>
          <w:r w:rsidRPr="002204F4">
            <w:rPr>
              <w:rFonts w:ascii="Arial" w:hAnsi="Arial" w:cs="2 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br/>
            <w:t xml:space="preserve">تاریخ بازنگری بعدی </w:t>
          </w:r>
          <w:r w:rsidRPr="002204F4">
            <w:rPr>
              <w:rFonts w:ascii="Arial" w:hAnsi="Arial" w:cs="2  Mitra" w:hint="cs"/>
              <w:color w:val="000000" w:themeColor="text1"/>
              <w:sz w:val="28"/>
              <w:szCs w:val="28"/>
              <w:rtl/>
              <w:lang w:bidi="fa-IR"/>
            </w:rPr>
            <w:t xml:space="preserve">: </w:t>
          </w:r>
          <w:r>
            <w:rPr>
              <w:rFonts w:ascii="Arial" w:hAnsi="Arial" w:cs="2  Mitra" w:hint="cs"/>
              <w:color w:val="000000" w:themeColor="text1"/>
              <w:sz w:val="24"/>
              <w:szCs w:val="24"/>
              <w:rtl/>
              <w:lang w:bidi="fa-IR"/>
            </w:rPr>
            <w:t>21</w:t>
          </w:r>
          <w:r w:rsidRPr="002204F4">
            <w:rPr>
              <w:rFonts w:ascii="Arial" w:hAnsi="Arial" w:cs="2  Mitra" w:hint="cs"/>
              <w:color w:val="000000" w:themeColor="text1"/>
              <w:sz w:val="24"/>
              <w:szCs w:val="24"/>
              <w:rtl/>
              <w:lang w:bidi="fa-IR"/>
            </w:rPr>
            <w:t>/7/</w:t>
          </w:r>
          <w:r w:rsidR="00087D62">
            <w:rPr>
              <w:rFonts w:ascii="Arial" w:hAnsi="Arial" w:cs="2  Mitra" w:hint="cs"/>
              <w:color w:val="000000" w:themeColor="text1"/>
              <w:sz w:val="24"/>
              <w:szCs w:val="24"/>
              <w:rtl/>
              <w:lang w:bidi="fa-IR"/>
            </w:rPr>
            <w:t>94</w:t>
          </w:r>
        </w:p>
      </w:tc>
      <w:tc>
        <w:tcPr>
          <w:tcW w:w="5175" w:type="dxa"/>
          <w:shd w:val="clear" w:color="auto" w:fill="FFFFFF" w:themeFill="background1"/>
        </w:tcPr>
        <w:p w:rsidR="004B22CE" w:rsidRPr="002204F4" w:rsidRDefault="004B22CE" w:rsidP="00766DB4">
          <w:pPr>
            <w:bidi/>
            <w:spacing w:line="276" w:lineRule="auto"/>
            <w:rPr>
              <w:rFonts w:ascii="Arial" w:hAnsi="Arial" w:cs="2  Mitra"/>
              <w:b/>
              <w:bCs/>
              <w:color w:val="000000" w:themeColor="text1"/>
              <w:sz w:val="28"/>
              <w:szCs w:val="28"/>
              <w:rtl/>
              <w:lang w:bidi="fa-IR"/>
            </w:rPr>
          </w:pPr>
        </w:p>
        <w:p w:rsidR="004B22CE" w:rsidRDefault="004B22CE" w:rsidP="00766DB4">
          <w:pPr>
            <w:bidi/>
            <w:spacing w:line="276" w:lineRule="auto"/>
            <w:rPr>
              <w:rFonts w:ascii="Arial" w:hAnsi="Arial" w:cs="2  Mitra"/>
              <w:color w:val="000000" w:themeColor="text1"/>
              <w:sz w:val="26"/>
              <w:szCs w:val="26"/>
              <w:rtl/>
              <w:lang w:bidi="fa-IR"/>
            </w:rPr>
          </w:pPr>
          <w:r w:rsidRPr="002204F4">
            <w:rPr>
              <w:rFonts w:ascii="Arial" w:hAnsi="Arial" w:cs="2 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t>سرپرست نویسندگان :</w:t>
          </w:r>
          <w:r>
            <w:rPr>
              <w:rFonts w:ascii="Arial" w:hAnsi="Arial" w:cs="2  Mitra" w:hint="cs"/>
              <w:color w:val="000000" w:themeColor="text1"/>
              <w:sz w:val="26"/>
              <w:szCs w:val="26"/>
              <w:rtl/>
              <w:lang w:bidi="fa-IR"/>
            </w:rPr>
            <w:t>عبدالکمال مبصر</w:t>
          </w:r>
        </w:p>
        <w:p w:rsidR="004B22CE" w:rsidRPr="002204F4" w:rsidRDefault="004B22CE" w:rsidP="00766DB4">
          <w:pPr>
            <w:bidi/>
            <w:spacing w:line="276" w:lineRule="auto"/>
            <w:rPr>
              <w:rFonts w:ascii="Arial" w:hAnsi="Arial" w:cs="2  Mitra"/>
              <w:b/>
              <w:bCs/>
              <w:color w:val="000000" w:themeColor="text1"/>
              <w:sz w:val="28"/>
              <w:szCs w:val="28"/>
              <w:rtl/>
              <w:lang w:bidi="fa-IR"/>
            </w:rPr>
          </w:pPr>
          <w:r w:rsidRPr="002204F4">
            <w:rPr>
              <w:rFonts w:ascii="Arial" w:hAnsi="Arial" w:cs="2 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t xml:space="preserve">ریاست بیمارستان: </w:t>
          </w:r>
          <w:r w:rsidRPr="002204F4">
            <w:rPr>
              <w:rFonts w:ascii="Arial" w:hAnsi="Arial" w:cs="2  Mitra" w:hint="cs"/>
              <w:color w:val="000000" w:themeColor="text1"/>
              <w:sz w:val="26"/>
              <w:szCs w:val="26"/>
              <w:rtl/>
              <w:lang w:bidi="fa-IR"/>
            </w:rPr>
            <w:t>دکتر عبدا</w:t>
          </w:r>
          <w:r>
            <w:rPr>
              <w:rFonts w:ascii="Arial" w:hAnsi="Arial" w:cs="2  Mitra" w:hint="cs"/>
              <w:color w:val="000000" w:themeColor="text1"/>
              <w:sz w:val="26"/>
              <w:szCs w:val="26"/>
              <w:rtl/>
              <w:lang w:bidi="fa-IR"/>
            </w:rPr>
            <w:t>ل</w:t>
          </w:r>
          <w:r w:rsidRPr="002204F4">
            <w:rPr>
              <w:rFonts w:ascii="Arial" w:hAnsi="Arial" w:cs="2  Mitra" w:hint="cs"/>
              <w:color w:val="000000" w:themeColor="text1"/>
              <w:sz w:val="26"/>
              <w:szCs w:val="26"/>
              <w:rtl/>
              <w:lang w:bidi="fa-IR"/>
            </w:rPr>
            <w:t>ناصر معظمی</w:t>
          </w:r>
          <w:r w:rsidRPr="002204F4">
            <w:rPr>
              <w:rFonts w:ascii="Arial" w:hAnsi="Arial" w:cs="2  Mitra"/>
              <w:b/>
              <w:bCs/>
              <w:color w:val="000000" w:themeColor="text1"/>
              <w:sz w:val="26"/>
              <w:szCs w:val="26"/>
              <w:rtl/>
              <w:lang w:bidi="fa-IR"/>
            </w:rPr>
            <w:br/>
          </w:r>
          <w:r w:rsidRPr="002204F4">
            <w:rPr>
              <w:rFonts w:ascii="Arial" w:hAnsi="Arial" w:cs="2 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t>تصویب کننده/گان:</w:t>
          </w:r>
          <w:r w:rsidRPr="002204F4">
            <w:rPr>
              <w:rFonts w:ascii="Arial" w:hAnsi="Arial" w:cs="2  Mitra" w:hint="cs"/>
              <w:color w:val="000000" w:themeColor="text1"/>
              <w:sz w:val="26"/>
              <w:szCs w:val="26"/>
              <w:rtl/>
              <w:lang w:bidi="fa-IR"/>
            </w:rPr>
            <w:t xml:space="preserve"> ریاست بیمارستان و کمیته بهبود کیفیت</w:t>
          </w:r>
        </w:p>
      </w:tc>
    </w:tr>
  </w:tbl>
  <w:p w:rsidR="000D19DD" w:rsidRPr="00CE2945" w:rsidRDefault="000D19DD" w:rsidP="00CE2945">
    <w:pPr>
      <w:pStyle w:val="Header"/>
      <w:bidi/>
      <w:jc w:val="center"/>
      <w:rPr>
        <w:rFonts w:ascii="IranNastaliq" w:hAnsi="IranNastaliq" w:cs="IranNastaliq"/>
        <w:sz w:val="40"/>
        <w:szCs w:val="40"/>
        <w:lang w:bidi="fa-I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D6A"/>
    <w:multiLevelType w:val="hybridMultilevel"/>
    <w:tmpl w:val="05284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746FA"/>
    <w:multiLevelType w:val="hybridMultilevel"/>
    <w:tmpl w:val="C5E0A646"/>
    <w:lvl w:ilvl="0" w:tplc="BC604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7560A"/>
    <w:multiLevelType w:val="hybridMultilevel"/>
    <w:tmpl w:val="25685B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8B4CD4"/>
    <w:multiLevelType w:val="hybridMultilevel"/>
    <w:tmpl w:val="4896F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>
    <w:nsid w:val="4F9137B2"/>
    <w:multiLevelType w:val="hybridMultilevel"/>
    <w:tmpl w:val="C344B8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22D0E"/>
    <w:multiLevelType w:val="hybridMultilevel"/>
    <w:tmpl w:val="E8BC1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8C23999"/>
    <w:multiLevelType w:val="hybridMultilevel"/>
    <w:tmpl w:val="1E18D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170AE5"/>
    <w:multiLevelType w:val="hybridMultilevel"/>
    <w:tmpl w:val="6FC8A4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603BDA"/>
    <w:multiLevelType w:val="hybridMultilevel"/>
    <w:tmpl w:val="EE3285A2"/>
    <w:lvl w:ilvl="0" w:tplc="BC604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C96694"/>
    <w:multiLevelType w:val="hybridMultilevel"/>
    <w:tmpl w:val="0BC878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6512B"/>
    <w:multiLevelType w:val="hybridMultilevel"/>
    <w:tmpl w:val="37A07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11"/>
  </w:num>
  <w:num w:numId="5">
    <w:abstractNumId w:val="9"/>
  </w:num>
  <w:num w:numId="6">
    <w:abstractNumId w:val="13"/>
  </w:num>
  <w:num w:numId="7">
    <w:abstractNumId w:val="2"/>
  </w:num>
  <w:num w:numId="8">
    <w:abstractNumId w:val="18"/>
  </w:num>
  <w:num w:numId="9">
    <w:abstractNumId w:val="14"/>
  </w:num>
  <w:num w:numId="10">
    <w:abstractNumId w:val="12"/>
  </w:num>
  <w:num w:numId="11">
    <w:abstractNumId w:val="16"/>
  </w:num>
  <w:num w:numId="12">
    <w:abstractNumId w:val="8"/>
  </w:num>
  <w:num w:numId="13">
    <w:abstractNumId w:val="7"/>
  </w:num>
  <w:num w:numId="14">
    <w:abstractNumId w:val="3"/>
  </w:num>
  <w:num w:numId="15">
    <w:abstractNumId w:val="15"/>
  </w:num>
  <w:num w:numId="16">
    <w:abstractNumId w:val="17"/>
  </w:num>
  <w:num w:numId="17">
    <w:abstractNumId w:val="5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4ECB"/>
    <w:rsid w:val="000460BF"/>
    <w:rsid w:val="00087D62"/>
    <w:rsid w:val="000D19DD"/>
    <w:rsid w:val="00155953"/>
    <w:rsid w:val="00157EEB"/>
    <w:rsid w:val="001A42EA"/>
    <w:rsid w:val="00214289"/>
    <w:rsid w:val="002204F4"/>
    <w:rsid w:val="00250F66"/>
    <w:rsid w:val="00263D3E"/>
    <w:rsid w:val="00264AA1"/>
    <w:rsid w:val="00292F42"/>
    <w:rsid w:val="002A2A87"/>
    <w:rsid w:val="002A626A"/>
    <w:rsid w:val="002F6F8D"/>
    <w:rsid w:val="00337C13"/>
    <w:rsid w:val="00340F7D"/>
    <w:rsid w:val="003751FD"/>
    <w:rsid w:val="00387DAC"/>
    <w:rsid w:val="003B22C1"/>
    <w:rsid w:val="00415CC6"/>
    <w:rsid w:val="00474BAA"/>
    <w:rsid w:val="00494515"/>
    <w:rsid w:val="004B22CE"/>
    <w:rsid w:val="004B7F9A"/>
    <w:rsid w:val="00517248"/>
    <w:rsid w:val="00526AC5"/>
    <w:rsid w:val="005A2213"/>
    <w:rsid w:val="005F6579"/>
    <w:rsid w:val="006220F8"/>
    <w:rsid w:val="006A42CA"/>
    <w:rsid w:val="006B1102"/>
    <w:rsid w:val="006F701D"/>
    <w:rsid w:val="007661F0"/>
    <w:rsid w:val="007A6EC7"/>
    <w:rsid w:val="007D01FA"/>
    <w:rsid w:val="00842DDF"/>
    <w:rsid w:val="00862C9D"/>
    <w:rsid w:val="0087239B"/>
    <w:rsid w:val="008C311C"/>
    <w:rsid w:val="00930D67"/>
    <w:rsid w:val="009466AF"/>
    <w:rsid w:val="009F14C3"/>
    <w:rsid w:val="00A63251"/>
    <w:rsid w:val="00A87A0D"/>
    <w:rsid w:val="00AB4921"/>
    <w:rsid w:val="00AF671E"/>
    <w:rsid w:val="00BF6453"/>
    <w:rsid w:val="00C060E6"/>
    <w:rsid w:val="00C420EB"/>
    <w:rsid w:val="00C5118A"/>
    <w:rsid w:val="00C5418F"/>
    <w:rsid w:val="00C756EB"/>
    <w:rsid w:val="00CE2945"/>
    <w:rsid w:val="00CF02F1"/>
    <w:rsid w:val="00D050AA"/>
    <w:rsid w:val="00D1465F"/>
    <w:rsid w:val="00D54EB8"/>
    <w:rsid w:val="00DA25F6"/>
    <w:rsid w:val="00DD06C2"/>
    <w:rsid w:val="00DE268D"/>
    <w:rsid w:val="00DE51A4"/>
    <w:rsid w:val="00DF0F28"/>
    <w:rsid w:val="00E079C9"/>
    <w:rsid w:val="00E275D0"/>
    <w:rsid w:val="00E72176"/>
    <w:rsid w:val="00F41B26"/>
    <w:rsid w:val="00F64345"/>
    <w:rsid w:val="00FC384F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38918-C3E1-4E78-A869-9552C6478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15</cp:revision>
  <cp:lastPrinted>2014-01-30T08:51:00Z</cp:lastPrinted>
  <dcterms:created xsi:type="dcterms:W3CDTF">2014-01-26T06:40:00Z</dcterms:created>
  <dcterms:modified xsi:type="dcterms:W3CDTF">2013-10-04T17:17:00Z</dcterms:modified>
</cp:coreProperties>
</file>